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B" w:rsidRPr="00796233" w:rsidRDefault="005A3C1B" w:rsidP="00796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96233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5A3C1B" w:rsidRPr="00796233" w:rsidRDefault="005A3C1B" w:rsidP="007962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796233">
        <w:rPr>
          <w:rFonts w:ascii="Times New Roman" w:hAnsi="Times New Roman" w:cs="Times New Roman"/>
          <w:sz w:val="22"/>
          <w:szCs w:val="22"/>
        </w:rPr>
        <w:t xml:space="preserve">Движимого имущества сельского поселения Сургут муниципального района Сергиевский Самарской области, </w:t>
      </w:r>
    </w:p>
    <w:p w:rsidR="005A3C1B" w:rsidRPr="00796233" w:rsidRDefault="005A3C1B" w:rsidP="007962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96233">
        <w:rPr>
          <w:rFonts w:ascii="Times New Roman" w:hAnsi="Times New Roman" w:cs="Times New Roman"/>
          <w:sz w:val="22"/>
          <w:szCs w:val="22"/>
        </w:rPr>
        <w:t>включенного</w:t>
      </w:r>
      <w:proofErr w:type="gramEnd"/>
      <w:r w:rsidRPr="00796233">
        <w:rPr>
          <w:rFonts w:ascii="Times New Roman" w:hAnsi="Times New Roman" w:cs="Times New Roman"/>
          <w:sz w:val="22"/>
          <w:szCs w:val="22"/>
        </w:rPr>
        <w:t xml:space="preserve"> в состав муниципальной казны </w:t>
      </w:r>
    </w:p>
    <w:p w:rsidR="005A3C1B" w:rsidRPr="00796233" w:rsidRDefault="005A3C1B" w:rsidP="007962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953"/>
        <w:gridCol w:w="1701"/>
        <w:gridCol w:w="1843"/>
        <w:gridCol w:w="2552"/>
      </w:tblGrid>
      <w:tr w:rsidR="009B05DC" w:rsidRPr="00796233" w:rsidTr="009B05DC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Адрес, технические характеристики,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 п. метр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9B05DC" w:rsidRPr="00796233" w:rsidTr="009B05DC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4"/>
                <w:tab w:val="left" w:pos="498"/>
                <w:tab w:val="left" w:pos="570"/>
              </w:tabs>
              <w:ind w:left="72" w:right="14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Обелиск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 Первомайская, инвентарный номер 1101021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 Первомайская, инвентарный номер 1101022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 Первомайская, инвентарный номер 1101027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Сургут, ул. </w:t>
            </w:r>
            <w:proofErr w:type="spell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Сургутская</w:t>
            </w:r>
            <w:proofErr w:type="spellEnd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, инвентарный номер 1101028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 Спортивная, ул. Новая, ул. Полевая, ул. Сквозная, ул. Калинина, ул. Советская, инвентарный номер 1101029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4100,0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 Привокзальная, ул. Сквозная, ул. Заводская, инвентарный номер 1101030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2520,0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Сургут, ул. Шевченко, ул. </w:t>
            </w:r>
            <w:proofErr w:type="spell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Сургутская</w:t>
            </w:r>
            <w:proofErr w:type="spellEnd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, ул. Набережная, инвентарный номер 1101031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ул., ул. Школьная, инвентарный номер 1101032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 Речная, ул. Шевченко, инвентарный  номер 1101033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3112,0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 Садовая, ул. Невская, инвентарный номер 1101034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3600,0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 Зеленая, инвентарный номер 1101035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кв. Сельхозтехника, инвентарный номер 1101036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Ограждение кладбища</w:t>
            </w:r>
            <w:r w:rsidR="00BB6362" w:rsidRPr="00796233">
              <w:rPr>
                <w:rFonts w:ascii="Times New Roman" w:hAnsi="Times New Roman" w:cs="Times New Roman"/>
              </w:rPr>
              <w:t>, 500,0м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 Самарская область, Сергиевский район, пос. Сургут, инвентарный номер 01010212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Детская игровая площадка</w:t>
            </w:r>
            <w:r w:rsidR="00BB6362" w:rsidRPr="00796233">
              <w:rPr>
                <w:rFonts w:ascii="Times New Roman" w:hAnsi="Times New Roman" w:cs="Times New Roman"/>
              </w:rPr>
              <w:t xml:space="preserve"> 240,0м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 Самарская область, Сергиевский район, пос. Сургут у дома № 18 по ул. Победы, инвентарный номер 01010213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Воздушная линия электропередач </w:t>
            </w:r>
            <w:proofErr w:type="gramStart"/>
            <w:r w:rsidRPr="00796233">
              <w:rPr>
                <w:rFonts w:ascii="Times New Roman" w:hAnsi="Times New Roman" w:cs="Times New Roman"/>
              </w:rPr>
              <w:t>ВЛ</w:t>
            </w:r>
            <w:proofErr w:type="gramEnd"/>
            <w:r w:rsidRPr="00796233">
              <w:rPr>
                <w:rFonts w:ascii="Times New Roman" w:hAnsi="Times New Roman" w:cs="Times New Roman"/>
              </w:rPr>
              <w:t xml:space="preserve"> 10 кВ СРГ 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инвентарный номер 200400002370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118200,0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Комплектная трансформаторная подстанция КТП 10/0,4 кВ СРГ 2101/250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инвентарный номер 200400002418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Воздушная линия электропередач </w:t>
            </w:r>
            <w:proofErr w:type="gramStart"/>
            <w:r w:rsidRPr="00796233">
              <w:rPr>
                <w:rFonts w:ascii="Times New Roman" w:hAnsi="Times New Roman" w:cs="Times New Roman"/>
              </w:rPr>
              <w:t>ВЛ</w:t>
            </w:r>
            <w:proofErr w:type="gramEnd"/>
            <w:r w:rsidRPr="00796233">
              <w:rPr>
                <w:rFonts w:ascii="Times New Roman" w:hAnsi="Times New Roman" w:cs="Times New Roman"/>
              </w:rPr>
              <w:t xml:space="preserve"> 0,4 кВ от КТП 10/0,4 кВ СРГ 2112/400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 Самарская область, Сергиевский район, пос. Сургут, инвентарный номер 200400002426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Воздушная линия электропередач </w:t>
            </w:r>
            <w:proofErr w:type="gramStart"/>
            <w:r w:rsidRPr="00796233">
              <w:rPr>
                <w:rFonts w:ascii="Times New Roman" w:hAnsi="Times New Roman" w:cs="Times New Roman"/>
              </w:rPr>
              <w:t>ВЛ</w:t>
            </w:r>
            <w:proofErr w:type="gramEnd"/>
            <w:r w:rsidRPr="00796233">
              <w:rPr>
                <w:rFonts w:ascii="Times New Roman" w:hAnsi="Times New Roman" w:cs="Times New Roman"/>
              </w:rPr>
              <w:t xml:space="preserve"> 6 кВ СВД 13, п.м.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 Самарская область, Сергиевский район, пос. Сургут, инвентарный номер 200400002439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Комплектная трансформаторная подстанция КТП 6/04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 Самарская область, Сергиевский район, пос. Сургут, инвентарный номер 200400002440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Воздушная линия электропередач </w:t>
            </w:r>
            <w:proofErr w:type="gramStart"/>
            <w:r w:rsidRPr="00796233">
              <w:rPr>
                <w:rFonts w:ascii="Times New Roman" w:hAnsi="Times New Roman" w:cs="Times New Roman"/>
              </w:rPr>
              <w:t>ВЛ</w:t>
            </w:r>
            <w:proofErr w:type="gramEnd"/>
            <w:r w:rsidRPr="00796233">
              <w:rPr>
                <w:rFonts w:ascii="Times New Roman" w:hAnsi="Times New Roman" w:cs="Times New Roman"/>
              </w:rPr>
              <w:t xml:space="preserve"> 0,4 кВ от КТП 6/0,4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 Самарская область, Сергиевский район, пос. Сургут, инвентарный номер 200400002441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Комплектная трансформаторная подстанция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 Самарская область, Сергиевский район, пос. Сургут, инвентарный номер 200400002442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Воздушная линия электропередач </w:t>
            </w:r>
            <w:proofErr w:type="gramStart"/>
            <w:r w:rsidRPr="00796233">
              <w:rPr>
                <w:rFonts w:ascii="Times New Roman" w:hAnsi="Times New Roman" w:cs="Times New Roman"/>
              </w:rPr>
              <w:t>ВЛ</w:t>
            </w:r>
            <w:proofErr w:type="gramEnd"/>
            <w:r w:rsidRPr="00796233">
              <w:rPr>
                <w:rFonts w:ascii="Times New Roman" w:hAnsi="Times New Roman" w:cs="Times New Roman"/>
              </w:rPr>
              <w:t xml:space="preserve"> 0,4 кВ от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инвентарный номер 200400002443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Комплектная трансформаторная подстанция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инвентарный номер 200400002444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Воздушная линия электропередач </w:t>
            </w:r>
            <w:proofErr w:type="gramStart"/>
            <w:r w:rsidRPr="00796233">
              <w:rPr>
                <w:rFonts w:ascii="Times New Roman" w:hAnsi="Times New Roman" w:cs="Times New Roman"/>
              </w:rPr>
              <w:t>ВЛ</w:t>
            </w:r>
            <w:proofErr w:type="gramEnd"/>
            <w:r w:rsidRPr="00796233">
              <w:rPr>
                <w:rFonts w:ascii="Times New Roman" w:hAnsi="Times New Roman" w:cs="Times New Roman"/>
              </w:rPr>
              <w:t xml:space="preserve"> 0,4 кВ от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инвентарный номер 200400002445</w:t>
            </w:r>
          </w:p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Комплектная трансформаторная подстанция КТП 6/0,4 кВ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инвентарный номер, 200400002446</w:t>
            </w:r>
          </w:p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Воздушная линия электропередач ВЛ 0,4 кВ от КТП 6/0,4</w:t>
            </w:r>
            <w:proofErr w:type="gramStart"/>
            <w:r w:rsidRPr="00796233">
              <w:rPr>
                <w:rFonts w:ascii="Times New Roman" w:hAnsi="Times New Roman" w:cs="Times New Roman"/>
              </w:rPr>
              <w:t>К</w:t>
            </w:r>
            <w:proofErr w:type="gramEnd"/>
            <w:r w:rsidRPr="00796233">
              <w:rPr>
                <w:rFonts w:ascii="Times New Roman" w:hAnsi="Times New Roman" w:cs="Times New Roman"/>
              </w:rPr>
              <w:t>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инвентарный номер 200400002447</w:t>
            </w:r>
          </w:p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Воздушная линия электропередач </w:t>
            </w:r>
            <w:proofErr w:type="gramStart"/>
            <w:r w:rsidRPr="00796233">
              <w:rPr>
                <w:rFonts w:ascii="Times New Roman" w:hAnsi="Times New Roman" w:cs="Times New Roman"/>
              </w:rPr>
              <w:t>ВЛ</w:t>
            </w:r>
            <w:proofErr w:type="gramEnd"/>
            <w:r w:rsidRPr="00796233">
              <w:rPr>
                <w:rFonts w:ascii="Times New Roman" w:hAnsi="Times New Roman" w:cs="Times New Roman"/>
              </w:rPr>
              <w:t xml:space="preserve"> 10 кВ СВД 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инвентарный номер 200400002448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22770,0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LADA 210740 Н 111 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6233">
              <w:rPr>
                <w:rFonts w:ascii="Times New Roman" w:hAnsi="Times New Roman" w:cs="Times New Roman"/>
                <w:b/>
              </w:rPr>
              <w:t>Детское игровое оборудование: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BB636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5DC" w:rsidRPr="00796233" w:rsidTr="009B05DC">
        <w:trPr>
          <w:trHeight w:val="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2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Вставка для урны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2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6233">
              <w:rPr>
                <w:rFonts w:ascii="Times New Roman" w:hAnsi="Times New Roman"/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2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Каркас фундамента для карусели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2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96233">
              <w:rPr>
                <w:rFonts w:ascii="Times New Roman" w:hAnsi="Times New Roman" w:cs="Times New Roman"/>
              </w:rPr>
              <w:t>Каркас фундамента для качалки на пружине</w:t>
            </w:r>
            <w:r w:rsidRPr="0079623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6233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Качалка на пружине</w:t>
            </w:r>
            <w:r w:rsidRPr="0079623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96233">
              <w:rPr>
                <w:rFonts w:ascii="Times New Roman" w:hAnsi="Times New Roman" w:cs="Times New Roman"/>
              </w:rPr>
              <w:t>«Рыцарь»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Качели на металлических стойках с жесткой подвеской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Песочный дворик «Шахматный клуб»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Детский игровой комплекс:</w:t>
            </w:r>
            <w:r w:rsidRPr="0079623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96233">
              <w:rPr>
                <w:rFonts w:ascii="Times New Roman" w:hAnsi="Times New Roman" w:cs="Times New Roman"/>
              </w:rPr>
              <w:t>модуль 1 (детский игровой комплекс «Шахматы»);  модуль 2 (</w:t>
            </w:r>
            <w:proofErr w:type="spellStart"/>
            <w:r w:rsidRPr="00796233">
              <w:rPr>
                <w:rFonts w:ascii="Times New Roman" w:hAnsi="Times New Roman" w:cs="Times New Roman"/>
              </w:rPr>
              <w:t>рукоход</w:t>
            </w:r>
            <w:proofErr w:type="spellEnd"/>
            <w:r w:rsidRPr="00796233">
              <w:rPr>
                <w:rFonts w:ascii="Times New Roman" w:hAnsi="Times New Roman" w:cs="Times New Roman"/>
              </w:rPr>
              <w:t xml:space="preserve"> со шведской стенкой);</w:t>
            </w:r>
            <w:r w:rsidRPr="0079623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96233">
              <w:rPr>
                <w:rFonts w:ascii="Times New Roman" w:hAnsi="Times New Roman" w:cs="Times New Roman"/>
              </w:rPr>
              <w:t>модуль 3 (башня с лестницей и переходом); модуль 4 (башня с лианой и мостиком)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Блок акустического оповещения; акустическая система 300 Вт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ind w:right="108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Сургут, ул. Первомайская, 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Мусорный контейнер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ind w:right="109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9B05DC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Контейнер КРЛ-П 1-90</w:t>
            </w:r>
          </w:p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1300*300*580мм.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B05DC" w:rsidRPr="00796233" w:rsidRDefault="009B05DC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C56C97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Лестница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(на родник в п. Сургут)       110106302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КАЗНА сп Сургут</w:t>
            </w:r>
          </w:p>
        </w:tc>
      </w:tr>
      <w:tr w:rsidR="00C56C97" w:rsidRPr="00796233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Песочница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013.6.0004</w:t>
            </w:r>
          </w:p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ургут, ул.Первомайская,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C56C97" w:rsidRPr="00796233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Скамейки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013.6.0005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C56C97" w:rsidRPr="00796233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Контейнеры для ТБО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п. Участок Сок на кладбище, инв. № 013.6.0003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C56C97" w:rsidRPr="00796233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 w:rsidRPr="00796233">
              <w:rPr>
                <w:rFonts w:ascii="Times New Roman" w:hAnsi="Times New Roman" w:cs="Times New Roman"/>
              </w:rPr>
              <w:t>рукоход-змеевик</w:t>
            </w:r>
            <w:proofErr w:type="spellEnd"/>
            <w:r w:rsidRPr="00796233">
              <w:rPr>
                <w:rFonts w:ascii="Times New Roman" w:hAnsi="Times New Roman" w:cs="Times New Roman"/>
              </w:rPr>
              <w:t>, шведская стенка, пять турников 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«Парк поселка Сургут», </w:t>
            </w:r>
            <w:proofErr w:type="gramStart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расположенной</w:t>
            </w:r>
            <w:proofErr w:type="gramEnd"/>
            <w:r w:rsidRPr="00796233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C56C97" w:rsidRPr="00796233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 w:rsidRPr="00796233">
              <w:rPr>
                <w:rFonts w:ascii="Times New Roman" w:hAnsi="Times New Roman" w:cs="Times New Roman"/>
              </w:rPr>
              <w:t>рукоход-змеевик</w:t>
            </w:r>
            <w:proofErr w:type="spellEnd"/>
            <w:r w:rsidRPr="00796233">
              <w:rPr>
                <w:rFonts w:ascii="Times New Roman" w:hAnsi="Times New Roman" w:cs="Times New Roman"/>
              </w:rPr>
              <w:t>, шведская стенка, пять турников 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C56C97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C56C97" w:rsidRPr="00796233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Лавка с упорами «</w:t>
            </w:r>
            <w:proofErr w:type="spellStart"/>
            <w:r w:rsidRPr="00796233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7962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C56C97" w:rsidRPr="00796233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Скамья «</w:t>
            </w:r>
            <w:proofErr w:type="spellStart"/>
            <w:r w:rsidRPr="00796233">
              <w:rPr>
                <w:rFonts w:ascii="Times New Roman" w:hAnsi="Times New Roman" w:cs="Times New Roman"/>
              </w:rPr>
              <w:t>Вокк</w:t>
            </w:r>
            <w:proofErr w:type="spellEnd"/>
            <w:r w:rsidRPr="00796233">
              <w:rPr>
                <w:rFonts w:ascii="Times New Roman" w:hAnsi="Times New Roman" w:cs="Times New Roman"/>
              </w:rPr>
              <w:t xml:space="preserve"> 3»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C56C97" w:rsidRPr="00796233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Тротуарные дорожки (асфальт и бортовой камень)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C56C97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Детский игровой комплекс «Городок»</w:t>
            </w:r>
            <w:proofErr w:type="gramStart"/>
            <w:r w:rsidRPr="00796233">
              <w:rPr>
                <w:rFonts w:ascii="Times New Roman" w:hAnsi="Times New Roman" w:cs="Times New Roman"/>
              </w:rPr>
              <w:t>,р</w:t>
            </w:r>
            <w:proofErr w:type="gramEnd"/>
            <w:r w:rsidRPr="00796233">
              <w:rPr>
                <w:rFonts w:ascii="Times New Roman" w:hAnsi="Times New Roman" w:cs="Times New Roman"/>
              </w:rPr>
              <w:t>азмеры 4780х4880х3000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33">
              <w:rPr>
                <w:rFonts w:ascii="Times New Roman" w:hAnsi="Times New Roman" w:cs="Times New Roman"/>
                <w:sz w:val="22"/>
                <w:szCs w:val="22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96233" w:rsidRDefault="00C56C97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7308F2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Проект ««Семейный отдых» - создание парка в пос. </w:t>
            </w:r>
            <w:proofErr w:type="spellStart"/>
            <w:r w:rsidRPr="00796233">
              <w:rPr>
                <w:rFonts w:ascii="Times New Roman" w:hAnsi="Times New Roman" w:cs="Times New Roman"/>
              </w:rPr>
              <w:t>Сургут</w:t>
            </w:r>
            <w:proofErr w:type="gramStart"/>
            <w:r w:rsidRPr="00796233">
              <w:rPr>
                <w:rFonts w:ascii="Times New Roman" w:hAnsi="Times New Roman" w:cs="Times New Roman"/>
              </w:rPr>
              <w:t>.</w:t>
            </w:r>
            <w:r w:rsidRPr="00796233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796233">
              <w:rPr>
                <w:rFonts w:ascii="Times New Roman" w:hAnsi="Times New Roman" w:cs="Times New Roman"/>
                <w:b/>
              </w:rPr>
              <w:t>ротуарные</w:t>
            </w:r>
            <w:proofErr w:type="spellEnd"/>
            <w:r w:rsidRPr="00796233">
              <w:rPr>
                <w:rFonts w:ascii="Times New Roman" w:hAnsi="Times New Roman" w:cs="Times New Roman"/>
                <w:b/>
              </w:rPr>
              <w:t xml:space="preserve"> дорожки, материал изготовления асфальт и бортовой камень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7308F2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Проект ««Семейный отдых» - создание парка в пос. Сургут» </w:t>
            </w:r>
            <w:r w:rsidRPr="00796233">
              <w:rPr>
                <w:rFonts w:ascii="Times New Roman" w:hAnsi="Times New Roman" w:cs="Times New Roman"/>
                <w:b/>
              </w:rPr>
              <w:t>Фонари парковые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7308F2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Проект ««Семейный отдых» - создание парка в пос. Сургут» </w:t>
            </w:r>
            <w:r w:rsidRPr="00796233">
              <w:rPr>
                <w:rFonts w:ascii="Times New Roman" w:hAnsi="Times New Roman" w:cs="Times New Roman"/>
                <w:b/>
              </w:rPr>
              <w:t>Ограждение металлическое окрашенное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7308F2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Проект ««Семейный отдых» - создание парка в пос. Сургут» </w:t>
            </w:r>
            <w:r w:rsidRPr="00796233">
              <w:rPr>
                <w:rFonts w:ascii="Times New Roman" w:hAnsi="Times New Roman" w:cs="Times New Roman"/>
                <w:b/>
              </w:rPr>
              <w:t>Калитка металлическая окрашенная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7308F2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Проект ««Семейный отдых» - создание парка в пос. Сургут» </w:t>
            </w:r>
            <w:r w:rsidRPr="00796233">
              <w:rPr>
                <w:rFonts w:ascii="Times New Roman" w:hAnsi="Times New Roman" w:cs="Times New Roman"/>
                <w:b/>
              </w:rPr>
              <w:t>Скамья парковая с поручнями 1600х700х950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7308F2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 xml:space="preserve">Проект ««Семейный отдых» - создание парка в пос. Сургут </w:t>
            </w:r>
            <w:r w:rsidRPr="00796233">
              <w:rPr>
                <w:rFonts w:ascii="Times New Roman" w:hAnsi="Times New Roman" w:cs="Times New Roman"/>
                <w:b/>
              </w:rPr>
              <w:t>Урна металлическая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96233" w:rsidRDefault="007308F2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6234C8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96233" w:rsidRDefault="006234C8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96233" w:rsidRDefault="006234C8" w:rsidP="00796233">
            <w:pPr>
              <w:spacing w:after="0" w:line="240" w:lineRule="auto"/>
            </w:pPr>
            <w:r w:rsidRPr="00796233">
              <w:t>Автомобиль легковой</w:t>
            </w:r>
            <w:r w:rsidRPr="00796233">
              <w:rPr>
                <w:color w:val="0D0D0D"/>
              </w:rPr>
              <w:t xml:space="preserve">, марка </w:t>
            </w:r>
            <w:r w:rsidRPr="00796233">
              <w:rPr>
                <w:color w:val="0D0D0D"/>
                <w:lang w:val="en-US"/>
              </w:rPr>
              <w:t>LADA</w:t>
            </w:r>
            <w:r w:rsidRPr="00796233">
              <w:rPr>
                <w:color w:val="0D0D0D"/>
              </w:rPr>
              <w:t>, модификация 219010,</w:t>
            </w:r>
            <w:r w:rsidRPr="00796233">
              <w:rPr>
                <w:color w:val="0D0D0D"/>
                <w:lang w:val="en-US"/>
              </w:rPr>
              <w:t>GRANTA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96233" w:rsidRDefault="006234C8" w:rsidP="00796233">
            <w:pPr>
              <w:spacing w:after="0" w:line="240" w:lineRule="auto"/>
            </w:pPr>
            <w:r w:rsidRPr="00796233">
              <w:rPr>
                <w:color w:val="0D0D0D"/>
              </w:rPr>
              <w:t xml:space="preserve"> </w:t>
            </w:r>
            <w:r w:rsidRPr="00796233">
              <w:rPr>
                <w:rFonts w:ascii="Times New Roman" w:hAnsi="Times New Roman" w:cs="Times New Roman"/>
              </w:rPr>
              <w:t>Самарская область, Сергиевский район, пос. Сургут.</w:t>
            </w:r>
            <w:r w:rsidRPr="00796233">
              <w:rPr>
                <w:color w:val="0D0D0D"/>
              </w:rPr>
              <w:t xml:space="preserve"> ВАЗ, 11186 (21116), комплектация АО-545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96233" w:rsidRDefault="006234C8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96233" w:rsidRDefault="006234C8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96233" w:rsidRDefault="006234C8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2354F6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96233" w:rsidRDefault="002354F6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96233" w:rsidRDefault="002354F6" w:rsidP="00796233">
            <w:pPr>
              <w:spacing w:after="0" w:line="240" w:lineRule="auto"/>
            </w:pPr>
            <w:r w:rsidRPr="00796233">
              <w:t>Ограждение металлическое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96233" w:rsidRDefault="002354F6" w:rsidP="00796233">
            <w:pPr>
              <w:spacing w:after="0" w:line="240" w:lineRule="auto"/>
            </w:pPr>
            <w:r w:rsidRPr="00796233">
              <w:t>Самарская область, Сергиевский район, пос. Сургут, ул. Первомайская, парк</w:t>
            </w:r>
          </w:p>
          <w:p w:rsidR="002354F6" w:rsidRPr="00796233" w:rsidRDefault="002354F6" w:rsidP="0079623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96233" w:rsidRDefault="002354F6" w:rsidP="0079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6233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96233" w:rsidRDefault="002354F6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96233" w:rsidRDefault="002354F6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Контейнерная площадка с 6 контейнерами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ул.Первомайская, напротив дома №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Контейнерная площадка с 6 контейнерами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ул.Первомайская, напротив дома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 xml:space="preserve">Ограждение, секции ограждения ОВ-РИ-005 42 </w:t>
            </w:r>
            <w:proofErr w:type="spellStart"/>
            <w:proofErr w:type="gramStart"/>
            <w:r w:rsidRPr="0079623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796233">
              <w:rPr>
                <w:rFonts w:ascii="Times New Roman" w:eastAsia="Calibri" w:hAnsi="Times New Roman" w:cs="Times New Roman"/>
              </w:rPr>
              <w:t>, длина 3,0 м, высота 2,0 м (материал трубы профильные 20х20 мм, полоса 40х4 мм)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 xml:space="preserve">Калитка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 xml:space="preserve">Фонарный столб с 2-мя лампами </w:t>
            </w:r>
            <w:proofErr w:type="spellStart"/>
            <w:r w:rsidRPr="00796233">
              <w:rPr>
                <w:rFonts w:ascii="Times New Roman" w:eastAsia="Calibri" w:hAnsi="Times New Roman" w:cs="Times New Roman"/>
              </w:rPr>
              <w:t>Фабур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Кабель силовой с медными жилами ВВГ 3х1,5-660, 342м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 xml:space="preserve">Кабель силовой с медными жилами </w:t>
            </w:r>
            <w:proofErr w:type="spellStart"/>
            <w:r w:rsidRPr="00796233">
              <w:rPr>
                <w:rFonts w:ascii="Times New Roman" w:eastAsia="Calibri" w:hAnsi="Times New Roman" w:cs="Times New Roman"/>
              </w:rPr>
              <w:t>ВБбШв</w:t>
            </w:r>
            <w:proofErr w:type="spellEnd"/>
            <w:r w:rsidRPr="00796233">
              <w:rPr>
                <w:rFonts w:ascii="Times New Roman" w:eastAsia="Calibri" w:hAnsi="Times New Roman" w:cs="Times New Roman"/>
              </w:rPr>
              <w:t xml:space="preserve"> 3х2,5-660, 1023м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Батут 1,6х1х6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Батут 1,6 круглый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Элемент благоустройства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Элемент благоустройства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Скамья парковая, СК-25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Урна железобетонная прямоугольная с фактурной отделкой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96233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62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Фигура Дерево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 xml:space="preserve">Световая </w:t>
            </w:r>
            <w:proofErr w:type="spellStart"/>
            <w:r w:rsidRPr="00796233">
              <w:rPr>
                <w:rFonts w:ascii="Times New Roman" w:hAnsi="Times New Roman"/>
              </w:rPr>
              <w:t>аркатип</w:t>
            </w:r>
            <w:proofErr w:type="spellEnd"/>
            <w:r w:rsidRPr="00796233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 xml:space="preserve">Световая </w:t>
            </w:r>
            <w:proofErr w:type="spellStart"/>
            <w:r w:rsidRPr="00796233">
              <w:rPr>
                <w:rFonts w:ascii="Times New Roman" w:hAnsi="Times New Roman"/>
              </w:rPr>
              <w:t>аркатип</w:t>
            </w:r>
            <w:proofErr w:type="spellEnd"/>
            <w:r w:rsidRPr="0079623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Фигура Дерево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 xml:space="preserve">Световая </w:t>
            </w:r>
            <w:proofErr w:type="spellStart"/>
            <w:r w:rsidRPr="00796233">
              <w:rPr>
                <w:rFonts w:ascii="Times New Roman" w:hAnsi="Times New Roman"/>
              </w:rPr>
              <w:t>аркатип</w:t>
            </w:r>
            <w:proofErr w:type="spellEnd"/>
            <w:r w:rsidRPr="00796233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 xml:space="preserve">Световая </w:t>
            </w:r>
            <w:proofErr w:type="spellStart"/>
            <w:r w:rsidRPr="00796233">
              <w:rPr>
                <w:rFonts w:ascii="Times New Roman" w:hAnsi="Times New Roman"/>
              </w:rPr>
              <w:t>аркатип</w:t>
            </w:r>
            <w:proofErr w:type="spellEnd"/>
            <w:r w:rsidRPr="0079623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Цветник 1: каркас металлический, чаша пластиковая 2шт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Цветник 2: каркас металлический, чаша пластиковая 1шт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Скамья «</w:t>
            </w:r>
            <w:proofErr w:type="spellStart"/>
            <w:r w:rsidRPr="00796233">
              <w:rPr>
                <w:rFonts w:ascii="Times New Roman" w:hAnsi="Times New Roman"/>
              </w:rPr>
              <w:t>Твонн</w:t>
            </w:r>
            <w:proofErr w:type="spellEnd"/>
            <w:r w:rsidRPr="00796233">
              <w:rPr>
                <w:rFonts w:ascii="Times New Roman" w:hAnsi="Times New Roman"/>
              </w:rPr>
              <w:t>», размеры 1600х600х900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 xml:space="preserve">Урна </w:t>
            </w:r>
            <w:proofErr w:type="spellStart"/>
            <w:proofErr w:type="gramStart"/>
            <w:r w:rsidRPr="00796233">
              <w:rPr>
                <w:rFonts w:ascii="Times New Roman" w:hAnsi="Times New Roman"/>
              </w:rPr>
              <w:t>переворачи-вающаяся</w:t>
            </w:r>
            <w:proofErr w:type="spellEnd"/>
            <w:proofErr w:type="gramEnd"/>
            <w:r w:rsidRPr="00796233">
              <w:rPr>
                <w:rFonts w:ascii="Times New Roman" w:hAnsi="Times New Roman"/>
              </w:rPr>
              <w:t>, из стального листа, на ножках из стальной трубы, окрашенная, размер 1100х485х235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Световой стол (куб, размер 90х90х90см)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Световые стулья (куб, размер 50х50х50см)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Теневой навес, размер 5х4м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Ограждение ПО-7 типа «Волна», 650м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233">
              <w:rPr>
                <w:rFonts w:ascii="Times New Roman" w:hAnsi="Times New Roman"/>
                <w:b/>
              </w:rPr>
              <w:t>Сети освещения (1 этап), в том числе:</w:t>
            </w:r>
            <w:r w:rsidRPr="00796233">
              <w:rPr>
                <w:rFonts w:ascii="Times New Roman" w:hAnsi="Times New Roman"/>
              </w:rPr>
              <w:t xml:space="preserve"> Опоры силовые ОГСФ-0,4-9,0-01-Ц, 19 шт.- </w:t>
            </w:r>
            <w:r w:rsidRPr="00796233">
              <w:rPr>
                <w:rFonts w:ascii="Times New Roman" w:hAnsi="Times New Roman"/>
              </w:rPr>
              <w:lastRenderedPageBreak/>
              <w:t xml:space="preserve">720681,11; Кронштейн </w:t>
            </w:r>
            <w:proofErr w:type="spellStart"/>
            <w:r w:rsidRPr="00796233">
              <w:rPr>
                <w:rFonts w:ascii="Times New Roman" w:hAnsi="Times New Roman"/>
              </w:rPr>
              <w:t>двухрожковый</w:t>
            </w:r>
            <w:proofErr w:type="spellEnd"/>
            <w:r w:rsidRPr="00796233">
              <w:rPr>
                <w:rFonts w:ascii="Times New Roman" w:hAnsi="Times New Roman"/>
              </w:rPr>
              <w:t xml:space="preserve"> однонаправленный на конические опоры, серия 2 (вектор) марка: 2 к2-1,5-1,5-ФЗ-ц,  19 шт.- 246041,02; Светильник </w:t>
            </w:r>
            <w:r w:rsidRPr="00796233">
              <w:rPr>
                <w:rFonts w:ascii="Times New Roman" w:hAnsi="Times New Roman"/>
                <w:lang w:val="en-US"/>
              </w:rPr>
              <w:t>SVT</w:t>
            </w:r>
            <w:r w:rsidRPr="00796233">
              <w:rPr>
                <w:rFonts w:ascii="Times New Roman" w:hAnsi="Times New Roman"/>
              </w:rPr>
              <w:t>-</w:t>
            </w:r>
            <w:r w:rsidRPr="00796233">
              <w:rPr>
                <w:rFonts w:ascii="Times New Roman" w:hAnsi="Times New Roman"/>
                <w:lang w:val="en-US"/>
              </w:rPr>
              <w:t>U</w:t>
            </w:r>
            <w:r w:rsidRPr="00796233">
              <w:rPr>
                <w:rFonts w:ascii="Times New Roman" w:hAnsi="Times New Roman"/>
              </w:rPr>
              <w:t>100-5000-</w:t>
            </w:r>
            <w:r w:rsidRPr="00796233">
              <w:rPr>
                <w:rFonts w:ascii="Times New Roman" w:hAnsi="Times New Roman"/>
                <w:lang w:val="en-US"/>
              </w:rPr>
              <w:t>YX</w:t>
            </w:r>
            <w:r w:rsidRPr="00796233">
              <w:rPr>
                <w:rFonts w:ascii="Times New Roman" w:hAnsi="Times New Roman"/>
              </w:rPr>
              <w:t>Л1, 38 шт. -246471,26; Консоль, 19 шт.-199389,78.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233">
              <w:rPr>
                <w:rFonts w:ascii="Times New Roman" w:hAnsi="Times New Roman"/>
              </w:rPr>
              <w:lastRenderedPageBreak/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Степной до ул. Сквозной)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962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  <w:b/>
              </w:rPr>
              <w:t>Сети освещения (2 этап)</w:t>
            </w:r>
            <w:proofErr w:type="gramStart"/>
            <w:r w:rsidRPr="00796233">
              <w:rPr>
                <w:rFonts w:ascii="Times New Roman" w:hAnsi="Times New Roman"/>
                <w:b/>
              </w:rPr>
              <w:t>,в</w:t>
            </w:r>
            <w:proofErr w:type="gramEnd"/>
            <w:r w:rsidRPr="00796233">
              <w:rPr>
                <w:rFonts w:ascii="Times New Roman" w:hAnsi="Times New Roman"/>
                <w:b/>
              </w:rPr>
              <w:t xml:space="preserve"> том числе:</w:t>
            </w:r>
            <w:r w:rsidRPr="00796233">
              <w:rPr>
                <w:rFonts w:ascii="Times New Roman" w:hAnsi="Times New Roman"/>
              </w:rPr>
              <w:t xml:space="preserve"> Опоры силовые ОГСФ-0,4-9,0-01-Ц,19 шт.- 675220,49; Кронштейн </w:t>
            </w:r>
            <w:proofErr w:type="spellStart"/>
            <w:r w:rsidRPr="00796233">
              <w:rPr>
                <w:rFonts w:ascii="Times New Roman" w:hAnsi="Times New Roman"/>
              </w:rPr>
              <w:t>двухрожковый</w:t>
            </w:r>
            <w:proofErr w:type="spellEnd"/>
            <w:r w:rsidRPr="00796233">
              <w:rPr>
                <w:rFonts w:ascii="Times New Roman" w:hAnsi="Times New Roman"/>
              </w:rPr>
              <w:t xml:space="preserve"> однонаправленный на конические опоры, серия 2 (вектор) марка: 2 к2-1,5-1,5-ФЗ-ц,19 шт.- 230520,73; Светильник </w:t>
            </w:r>
            <w:r w:rsidRPr="00796233">
              <w:rPr>
                <w:rFonts w:ascii="Times New Roman" w:hAnsi="Times New Roman"/>
                <w:lang w:val="en-US"/>
              </w:rPr>
              <w:t>SVT</w:t>
            </w:r>
            <w:r w:rsidRPr="00796233">
              <w:rPr>
                <w:rFonts w:ascii="Times New Roman" w:hAnsi="Times New Roman"/>
              </w:rPr>
              <w:t>-</w:t>
            </w:r>
            <w:r w:rsidRPr="00796233">
              <w:rPr>
                <w:rFonts w:ascii="Times New Roman" w:hAnsi="Times New Roman"/>
                <w:lang w:val="en-US"/>
              </w:rPr>
              <w:t>U</w:t>
            </w:r>
            <w:r w:rsidRPr="00796233">
              <w:rPr>
                <w:rFonts w:ascii="Times New Roman" w:hAnsi="Times New Roman"/>
              </w:rPr>
              <w:t>100-5000-</w:t>
            </w:r>
            <w:r w:rsidRPr="00796233">
              <w:rPr>
                <w:rFonts w:ascii="Times New Roman" w:hAnsi="Times New Roman"/>
                <w:lang w:val="en-US"/>
              </w:rPr>
              <w:t>YX</w:t>
            </w:r>
            <w:r w:rsidRPr="00796233">
              <w:rPr>
                <w:rFonts w:ascii="Times New Roman" w:hAnsi="Times New Roman"/>
              </w:rPr>
              <w:t>Л1,38 шт.- 230924,16; Консоль, 19 шт.- 186812,36.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Степной до ул. Сквозной)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2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 xml:space="preserve">Рябина </w:t>
            </w:r>
            <w:proofErr w:type="spellStart"/>
            <w:r w:rsidRPr="00796233">
              <w:rPr>
                <w:rFonts w:ascii="Times New Roman" w:hAnsi="Times New Roman"/>
              </w:rPr>
              <w:t>дуболистная</w:t>
            </w:r>
            <w:proofErr w:type="spellEnd"/>
            <w:r w:rsidRPr="00796233">
              <w:rPr>
                <w:rFonts w:ascii="Times New Roman" w:hAnsi="Times New Roman"/>
              </w:rPr>
              <w:t>, высота 1,5-2,0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Липа разнолистная, высота 2,0-3,0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  <w:tr w:rsidR="00BA40D1" w:rsidRPr="00796233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Ива, высота 3,0-3,5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</w:pPr>
            <w:r w:rsidRPr="00796233">
              <w:rPr>
                <w:rFonts w:ascii="Times New Roman" w:hAnsi="Times New Roman"/>
              </w:rPr>
              <w:t>Самарская область, Сергиевский район, пос</w:t>
            </w:r>
            <w:proofErr w:type="gramStart"/>
            <w:r w:rsidRPr="00796233">
              <w:rPr>
                <w:rFonts w:ascii="Times New Roman" w:hAnsi="Times New Roman"/>
              </w:rPr>
              <w:t>.С</w:t>
            </w:r>
            <w:proofErr w:type="gramEnd"/>
            <w:r w:rsidRPr="00796233">
              <w:rPr>
                <w:rFonts w:ascii="Times New Roman" w:hAnsi="Times New Roman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33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96233" w:rsidRDefault="00BA40D1" w:rsidP="00796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33">
              <w:rPr>
                <w:rFonts w:ascii="Times New Roman" w:hAnsi="Times New Roman" w:cs="Times New Roman"/>
              </w:rPr>
              <w:t>КАЗНА сп Сургут</w:t>
            </w:r>
          </w:p>
        </w:tc>
      </w:tr>
    </w:tbl>
    <w:p w:rsidR="00D17DA1" w:rsidRPr="00796233" w:rsidRDefault="00D17DA1" w:rsidP="0079623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7DA1" w:rsidRPr="00796233" w:rsidSect="005A3C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7DC"/>
    <w:rsid w:val="0005315C"/>
    <w:rsid w:val="0007015B"/>
    <w:rsid w:val="000E76A9"/>
    <w:rsid w:val="001C6822"/>
    <w:rsid w:val="0020301A"/>
    <w:rsid w:val="002354F6"/>
    <w:rsid w:val="0024190C"/>
    <w:rsid w:val="00266AAA"/>
    <w:rsid w:val="00334030"/>
    <w:rsid w:val="003623EB"/>
    <w:rsid w:val="00375E12"/>
    <w:rsid w:val="0039490E"/>
    <w:rsid w:val="003A28FC"/>
    <w:rsid w:val="003F42E8"/>
    <w:rsid w:val="0044657D"/>
    <w:rsid w:val="004673C6"/>
    <w:rsid w:val="00471E83"/>
    <w:rsid w:val="00490726"/>
    <w:rsid w:val="00577B59"/>
    <w:rsid w:val="005A3C1B"/>
    <w:rsid w:val="005E3F25"/>
    <w:rsid w:val="006234C8"/>
    <w:rsid w:val="00632E1B"/>
    <w:rsid w:val="006C3846"/>
    <w:rsid w:val="006D2121"/>
    <w:rsid w:val="007308F2"/>
    <w:rsid w:val="007370E9"/>
    <w:rsid w:val="00754D41"/>
    <w:rsid w:val="00796233"/>
    <w:rsid w:val="007B1FD5"/>
    <w:rsid w:val="00824212"/>
    <w:rsid w:val="00880BE0"/>
    <w:rsid w:val="00896D2A"/>
    <w:rsid w:val="008C7EB8"/>
    <w:rsid w:val="009B05DC"/>
    <w:rsid w:val="00A0582C"/>
    <w:rsid w:val="00A802DE"/>
    <w:rsid w:val="00B0269E"/>
    <w:rsid w:val="00B14CE2"/>
    <w:rsid w:val="00B43465"/>
    <w:rsid w:val="00B94F1D"/>
    <w:rsid w:val="00BA40D1"/>
    <w:rsid w:val="00BB6362"/>
    <w:rsid w:val="00BC7358"/>
    <w:rsid w:val="00C13D9E"/>
    <w:rsid w:val="00C56C97"/>
    <w:rsid w:val="00C764D2"/>
    <w:rsid w:val="00CB34F3"/>
    <w:rsid w:val="00D17DA1"/>
    <w:rsid w:val="00D347B7"/>
    <w:rsid w:val="00D957DC"/>
    <w:rsid w:val="00FD6C88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2E1B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2E1B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1C68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5D86-E7C2-4D54-A492-91676449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2015-04-20T10:51:00Z</dcterms:created>
  <dcterms:modified xsi:type="dcterms:W3CDTF">2022-08-22T07:05:00Z</dcterms:modified>
</cp:coreProperties>
</file>